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D1736" w14:textId="77777777" w:rsidR="007D0389" w:rsidRPr="007D0389" w:rsidRDefault="007D0389" w:rsidP="47F119B8">
      <w:pPr>
        <w:spacing w:before="0" w:after="120"/>
        <w:rPr>
          <w:rFonts w:ascii="Arial" w:hAnsi="Arial" w:cs="Arial"/>
          <w:b/>
          <w:bCs/>
          <w:color w:val="222222"/>
          <w:lang w:val="en-US"/>
        </w:rPr>
      </w:pPr>
      <w:r w:rsidRPr="47F119B8">
        <w:rPr>
          <w:rFonts w:ascii="Arial" w:hAnsi="Arial" w:cs="Arial"/>
          <w:b/>
          <w:bCs/>
          <w:color w:val="222222"/>
          <w:lang w:val="en-US"/>
        </w:rPr>
        <w:t>Code of honour</w:t>
      </w:r>
    </w:p>
    <w:p w14:paraId="7C0D5945" w14:textId="77777777" w:rsidR="004414AE" w:rsidRDefault="004414AE" w:rsidP="47F119B8">
      <w:pPr>
        <w:spacing w:before="0" w:after="120"/>
        <w:rPr>
          <w:rFonts w:ascii="Arial" w:hAnsi="Arial" w:cs="Arial"/>
          <w:color w:val="222222"/>
          <w:lang w:val="en-US"/>
        </w:rPr>
      </w:pPr>
      <w:r w:rsidRPr="47F119B8">
        <w:rPr>
          <w:rFonts w:ascii="Arial" w:hAnsi="Arial" w:cs="Arial"/>
          <w:color w:val="222222"/>
          <w:lang w:val="en-US"/>
        </w:rPr>
        <w:t xml:space="preserve">1. The engineer should, in his profession, feel a personal responsibility for that the technology is being used in a way </w:t>
      </w:r>
      <w:proofErr w:type="gramStart"/>
      <w:r w:rsidRPr="47F119B8">
        <w:rPr>
          <w:rFonts w:ascii="Arial" w:hAnsi="Arial" w:cs="Arial"/>
          <w:color w:val="222222"/>
          <w:lang w:val="en-US"/>
        </w:rPr>
        <w:t>that it</w:t>
      </w:r>
      <w:proofErr w:type="gramEnd"/>
      <w:r w:rsidRPr="47F119B8">
        <w:rPr>
          <w:rFonts w:ascii="Arial" w:hAnsi="Arial" w:cs="Arial"/>
          <w:color w:val="222222"/>
          <w:lang w:val="en-US"/>
        </w:rPr>
        <w:t xml:space="preserve"> benefits people, the environment and society.</w:t>
      </w:r>
    </w:p>
    <w:p w14:paraId="0D8C340E" w14:textId="77777777" w:rsidR="00805C96" w:rsidRDefault="004414AE" w:rsidP="00B96C93">
      <w:pPr>
        <w:spacing w:before="0" w:after="120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br/>
        <w:t xml:space="preserve">2. The </w:t>
      </w:r>
      <w:proofErr w:type="gramStart"/>
      <w:r>
        <w:rPr>
          <w:rFonts w:ascii="Arial" w:hAnsi="Arial" w:cs="Arial"/>
          <w:color w:val="222222"/>
          <w:lang w:val="en"/>
        </w:rPr>
        <w:t>engineer</w:t>
      </w:r>
      <w:proofErr w:type="gramEnd"/>
      <w:r>
        <w:rPr>
          <w:rFonts w:ascii="Arial" w:hAnsi="Arial" w:cs="Arial"/>
          <w:color w:val="222222"/>
          <w:lang w:val="en"/>
        </w:rPr>
        <w:t xml:space="preserve"> should strive to improve technology and technical skills in the direction of more efficient resource utilization without harmful effects.</w:t>
      </w:r>
      <w:r>
        <w:rPr>
          <w:rFonts w:ascii="Arial" w:hAnsi="Arial" w:cs="Arial"/>
          <w:color w:val="222222"/>
          <w:lang w:val="en"/>
        </w:rPr>
        <w:br/>
      </w:r>
    </w:p>
    <w:p w14:paraId="0B5D3598" w14:textId="77777777" w:rsidR="004414AE" w:rsidRDefault="00805C96" w:rsidP="47F119B8">
      <w:pPr>
        <w:spacing w:before="0" w:after="120"/>
        <w:rPr>
          <w:rFonts w:ascii="Arial" w:hAnsi="Arial" w:cs="Arial"/>
          <w:color w:val="222222"/>
          <w:lang w:val="en-US"/>
        </w:rPr>
      </w:pPr>
      <w:r w:rsidRPr="47F119B8">
        <w:rPr>
          <w:rFonts w:ascii="Arial" w:hAnsi="Arial" w:cs="Arial"/>
          <w:color w:val="222222"/>
          <w:lang w:val="en-US"/>
        </w:rPr>
        <w:t xml:space="preserve">3. </w:t>
      </w:r>
      <w:r w:rsidR="004414AE" w:rsidRPr="47F119B8">
        <w:rPr>
          <w:rFonts w:ascii="Arial" w:hAnsi="Arial" w:cs="Arial"/>
          <w:color w:val="222222"/>
          <w:lang w:val="en-US"/>
        </w:rPr>
        <w:t>The engineer should make his / her knowledge available in public and individual contexts to obtain the best decision making and to highlight</w:t>
      </w:r>
      <w:r w:rsidR="006836E4" w:rsidRPr="47F119B8">
        <w:rPr>
          <w:rFonts w:ascii="Arial" w:hAnsi="Arial" w:cs="Arial"/>
          <w:color w:val="222222"/>
          <w:lang w:val="en-US"/>
        </w:rPr>
        <w:t xml:space="preserve"> the possibilities and risks of</w:t>
      </w:r>
      <w:r w:rsidR="004414AE" w:rsidRPr="47F119B8">
        <w:rPr>
          <w:rFonts w:ascii="Arial" w:hAnsi="Arial" w:cs="Arial"/>
          <w:color w:val="222222"/>
          <w:lang w:val="en-US"/>
        </w:rPr>
        <w:t xml:space="preserve"> the technology.</w:t>
      </w:r>
    </w:p>
    <w:p w14:paraId="476E3E93" w14:textId="77777777" w:rsidR="00805C96" w:rsidRDefault="004414AE" w:rsidP="00B96C93">
      <w:pPr>
        <w:spacing w:before="0" w:after="120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br/>
      </w:r>
      <w:r w:rsidR="00805C96">
        <w:rPr>
          <w:rFonts w:ascii="Arial" w:hAnsi="Arial" w:cs="Arial"/>
          <w:color w:val="222222"/>
          <w:lang w:val="en"/>
        </w:rPr>
        <w:t xml:space="preserve">4. </w:t>
      </w:r>
      <w:r>
        <w:rPr>
          <w:rFonts w:ascii="Arial" w:hAnsi="Arial" w:cs="Arial"/>
          <w:color w:val="222222"/>
          <w:lang w:val="en"/>
        </w:rPr>
        <w:t>The engineer should not work in or collaborate with companies or organizations of doubtful nature or with targets that violate personal conviction.</w:t>
      </w:r>
      <w:r>
        <w:rPr>
          <w:rFonts w:ascii="Arial" w:hAnsi="Arial" w:cs="Arial"/>
          <w:color w:val="222222"/>
          <w:lang w:val="en"/>
        </w:rPr>
        <w:br/>
      </w:r>
    </w:p>
    <w:p w14:paraId="0868A02B" w14:textId="77777777" w:rsidR="00805C96" w:rsidRDefault="00805C96" w:rsidP="00B96C93">
      <w:pPr>
        <w:spacing w:before="0" w:after="120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 xml:space="preserve">5. </w:t>
      </w:r>
      <w:r w:rsidR="004414AE">
        <w:rPr>
          <w:rFonts w:ascii="Arial" w:hAnsi="Arial" w:cs="Arial"/>
          <w:color w:val="222222"/>
          <w:lang w:val="en"/>
        </w:rPr>
        <w:t xml:space="preserve">The engineer should demonstrate full loyalty to employers and coworkers. Difficulties in this regard should be addressed to open discussion, primarily </w:t>
      </w:r>
      <w:proofErr w:type="gramStart"/>
      <w:r w:rsidR="004414AE">
        <w:rPr>
          <w:rFonts w:ascii="Arial" w:hAnsi="Arial" w:cs="Arial"/>
          <w:color w:val="222222"/>
          <w:lang w:val="en"/>
        </w:rPr>
        <w:t>at</w:t>
      </w:r>
      <w:proofErr w:type="gramEnd"/>
      <w:r w:rsidR="004414AE">
        <w:rPr>
          <w:rFonts w:ascii="Arial" w:hAnsi="Arial" w:cs="Arial"/>
          <w:color w:val="222222"/>
          <w:lang w:val="en"/>
        </w:rPr>
        <w:t xml:space="preserve"> the workplace.</w:t>
      </w:r>
      <w:r w:rsidR="004414AE">
        <w:rPr>
          <w:rFonts w:ascii="Arial" w:hAnsi="Arial" w:cs="Arial"/>
          <w:color w:val="222222"/>
          <w:lang w:val="en"/>
        </w:rPr>
        <w:br/>
      </w:r>
    </w:p>
    <w:p w14:paraId="48DDBB78" w14:textId="77777777" w:rsidR="00805C96" w:rsidRDefault="00805C96" w:rsidP="00B96C93">
      <w:pPr>
        <w:spacing w:before="0" w:after="120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 xml:space="preserve">6. </w:t>
      </w:r>
      <w:r w:rsidR="00955B7F">
        <w:rPr>
          <w:rFonts w:ascii="Arial" w:hAnsi="Arial" w:cs="Arial"/>
          <w:color w:val="222222"/>
          <w:lang w:val="en"/>
        </w:rPr>
        <w:t>The engineer should</w:t>
      </w:r>
      <w:r w:rsidR="004414AE">
        <w:rPr>
          <w:rFonts w:ascii="Arial" w:hAnsi="Arial" w:cs="Arial"/>
          <w:color w:val="222222"/>
          <w:lang w:val="en"/>
        </w:rPr>
        <w:t xml:space="preserve"> not use unfair methods in the race for employment, assignments or orders, nor attempt to harm colleagues' </w:t>
      </w:r>
      <w:r w:rsidR="00392CE1">
        <w:rPr>
          <w:rFonts w:ascii="Arial" w:hAnsi="Arial" w:cs="Arial"/>
          <w:color w:val="222222"/>
          <w:lang w:val="en"/>
        </w:rPr>
        <w:t>reputation</w:t>
      </w:r>
      <w:r w:rsidR="004414AE">
        <w:rPr>
          <w:rFonts w:ascii="Arial" w:hAnsi="Arial" w:cs="Arial"/>
          <w:color w:val="222222"/>
          <w:lang w:val="en"/>
        </w:rPr>
        <w:t xml:space="preserve"> through unjustified allegations.</w:t>
      </w:r>
      <w:r w:rsidR="004414AE">
        <w:rPr>
          <w:rFonts w:ascii="Arial" w:hAnsi="Arial" w:cs="Arial"/>
          <w:color w:val="222222"/>
          <w:lang w:val="en"/>
        </w:rPr>
        <w:br/>
      </w:r>
    </w:p>
    <w:p w14:paraId="4FA04B7B" w14:textId="77777777" w:rsidR="00805C96" w:rsidRDefault="00805C96" w:rsidP="00B96C93">
      <w:pPr>
        <w:spacing w:before="0" w:after="120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 xml:space="preserve">7. </w:t>
      </w:r>
      <w:r w:rsidR="00392CE1" w:rsidRPr="00392CE1">
        <w:rPr>
          <w:rFonts w:ascii="Arial" w:hAnsi="Arial" w:cs="Arial"/>
          <w:color w:val="222222"/>
          <w:lang w:val="en"/>
        </w:rPr>
        <w:t>The engineer should respect the confidential nature of entrusted information as well as others' right to ideas, innovations, investigations, plans and blueprints</w:t>
      </w:r>
      <w:r w:rsidR="00392CE1">
        <w:rPr>
          <w:rFonts w:ascii="Arial" w:hAnsi="Arial" w:cs="Arial"/>
          <w:color w:val="222222"/>
          <w:lang w:val="en"/>
        </w:rPr>
        <w:t>.</w:t>
      </w:r>
      <w:r w:rsidR="004414AE">
        <w:rPr>
          <w:rFonts w:ascii="Arial" w:hAnsi="Arial" w:cs="Arial"/>
          <w:color w:val="222222"/>
          <w:lang w:val="en"/>
        </w:rPr>
        <w:br/>
      </w:r>
    </w:p>
    <w:p w14:paraId="7474FA3B" w14:textId="77777777" w:rsidR="00805C96" w:rsidRDefault="00805C96" w:rsidP="47F119B8">
      <w:pPr>
        <w:spacing w:before="0" w:after="120"/>
        <w:rPr>
          <w:rFonts w:ascii="Arial" w:hAnsi="Arial" w:cs="Arial"/>
          <w:color w:val="222222"/>
          <w:lang w:val="en-US"/>
        </w:rPr>
      </w:pPr>
      <w:r w:rsidRPr="47F119B8">
        <w:rPr>
          <w:rFonts w:ascii="Arial" w:hAnsi="Arial" w:cs="Arial"/>
          <w:color w:val="222222"/>
          <w:lang w:val="en-US"/>
        </w:rPr>
        <w:t xml:space="preserve">8. </w:t>
      </w:r>
      <w:r w:rsidR="00392CE1" w:rsidRPr="47F119B8">
        <w:rPr>
          <w:rFonts w:ascii="Arial" w:hAnsi="Arial" w:cs="Arial"/>
          <w:color w:val="222222"/>
          <w:lang w:val="en-US"/>
        </w:rPr>
        <w:t xml:space="preserve">The engineer should not support dubious </w:t>
      </w:r>
      <w:r w:rsidR="004414AE" w:rsidRPr="47F119B8">
        <w:rPr>
          <w:rFonts w:ascii="Arial" w:hAnsi="Arial" w:cs="Arial"/>
          <w:color w:val="222222"/>
          <w:lang w:val="en-US"/>
        </w:rPr>
        <w:t>interes</w:t>
      </w:r>
      <w:r w:rsidR="00392CE1" w:rsidRPr="47F119B8">
        <w:rPr>
          <w:rFonts w:ascii="Arial" w:hAnsi="Arial" w:cs="Arial"/>
          <w:color w:val="222222"/>
          <w:lang w:val="en-US"/>
        </w:rPr>
        <w:t xml:space="preserve">ts and should </w:t>
      </w:r>
      <w:proofErr w:type="gramStart"/>
      <w:r w:rsidR="00392CE1" w:rsidRPr="47F119B8">
        <w:rPr>
          <w:rFonts w:ascii="Arial" w:hAnsi="Arial" w:cs="Arial"/>
          <w:color w:val="222222"/>
          <w:lang w:val="en-US"/>
        </w:rPr>
        <w:t>report</w:t>
      </w:r>
      <w:proofErr w:type="gramEnd"/>
      <w:r w:rsidR="00392CE1" w:rsidRPr="47F119B8">
        <w:rPr>
          <w:rFonts w:ascii="Arial" w:hAnsi="Arial" w:cs="Arial"/>
          <w:color w:val="222222"/>
          <w:lang w:val="en-US"/>
        </w:rPr>
        <w:t xml:space="preserve"> financial</w:t>
      </w:r>
      <w:r w:rsidR="004414AE" w:rsidRPr="47F119B8">
        <w:rPr>
          <w:rFonts w:ascii="Arial" w:hAnsi="Arial" w:cs="Arial"/>
          <w:color w:val="222222"/>
          <w:lang w:val="en-US"/>
        </w:rPr>
        <w:t xml:space="preserve"> and other interests that may affect </w:t>
      </w:r>
      <w:proofErr w:type="gramStart"/>
      <w:r w:rsidR="00392CE1" w:rsidRPr="47F119B8">
        <w:rPr>
          <w:rFonts w:ascii="Arial" w:hAnsi="Arial" w:cs="Arial"/>
          <w:color w:val="222222"/>
          <w:lang w:val="en-US"/>
        </w:rPr>
        <w:t xml:space="preserve">the </w:t>
      </w:r>
      <w:r w:rsidR="004414AE" w:rsidRPr="47F119B8">
        <w:rPr>
          <w:rFonts w:ascii="Arial" w:hAnsi="Arial" w:cs="Arial"/>
          <w:color w:val="222222"/>
          <w:lang w:val="en-US"/>
        </w:rPr>
        <w:t>trust in his</w:t>
      </w:r>
      <w:proofErr w:type="gramEnd"/>
      <w:r w:rsidR="004414AE" w:rsidRPr="47F119B8">
        <w:rPr>
          <w:rFonts w:ascii="Arial" w:hAnsi="Arial" w:cs="Arial"/>
          <w:color w:val="222222"/>
          <w:lang w:val="en-US"/>
        </w:rPr>
        <w:t xml:space="preserve"> or her impartiality and judgment.</w:t>
      </w:r>
    </w:p>
    <w:p w14:paraId="13BADFC4" w14:textId="77777777" w:rsidR="00805C96" w:rsidRDefault="004414AE" w:rsidP="00B96C93">
      <w:pPr>
        <w:spacing w:before="0" w:after="120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br/>
      </w:r>
      <w:r w:rsidR="00805C96">
        <w:rPr>
          <w:rFonts w:ascii="Arial" w:hAnsi="Arial" w:cs="Arial"/>
          <w:color w:val="222222"/>
          <w:lang w:val="en"/>
        </w:rPr>
        <w:t xml:space="preserve">9. </w:t>
      </w:r>
      <w:r w:rsidR="00392CE1">
        <w:rPr>
          <w:rFonts w:ascii="Arial" w:hAnsi="Arial" w:cs="Arial"/>
          <w:color w:val="222222"/>
          <w:lang w:val="en"/>
        </w:rPr>
        <w:t>The engineer should always, privately and officially, use an objective approach and avoid</w:t>
      </w:r>
      <w:r>
        <w:rPr>
          <w:rFonts w:ascii="Arial" w:hAnsi="Arial" w:cs="Arial"/>
          <w:color w:val="222222"/>
          <w:lang w:val="en"/>
        </w:rPr>
        <w:t xml:space="preserve"> incorrect, misleading or excessive statements.</w:t>
      </w:r>
      <w:r>
        <w:rPr>
          <w:rFonts w:ascii="Arial" w:hAnsi="Arial" w:cs="Arial"/>
          <w:color w:val="222222"/>
          <w:lang w:val="en"/>
        </w:rPr>
        <w:br/>
      </w:r>
    </w:p>
    <w:p w14:paraId="2DEAD983" w14:textId="77777777" w:rsidR="001B043A" w:rsidRDefault="00805C96" w:rsidP="47F119B8">
      <w:pPr>
        <w:spacing w:before="0" w:after="120"/>
        <w:rPr>
          <w:rFonts w:ascii="Arial" w:hAnsi="Arial" w:cs="Arial"/>
          <w:color w:val="222222"/>
          <w:lang w:val="en-US"/>
        </w:rPr>
      </w:pPr>
      <w:r w:rsidRPr="47F119B8">
        <w:rPr>
          <w:rFonts w:ascii="Arial" w:hAnsi="Arial" w:cs="Arial"/>
          <w:color w:val="222222"/>
          <w:lang w:val="en-US"/>
        </w:rPr>
        <w:t xml:space="preserve">10. </w:t>
      </w:r>
      <w:r w:rsidR="001B043A" w:rsidRPr="47F119B8">
        <w:rPr>
          <w:rFonts w:ascii="Arial" w:hAnsi="Arial" w:cs="Arial"/>
          <w:color w:val="222222"/>
          <w:lang w:val="en-US"/>
        </w:rPr>
        <w:t xml:space="preserve">Engineers ought to actively support colleagues who encounter difficulties </w:t>
      </w:r>
      <w:proofErr w:type="gramStart"/>
      <w:r w:rsidR="001B043A" w:rsidRPr="47F119B8">
        <w:rPr>
          <w:rFonts w:ascii="Arial" w:hAnsi="Arial" w:cs="Arial"/>
          <w:color w:val="222222"/>
          <w:lang w:val="en-US"/>
        </w:rPr>
        <w:t>as a result of</w:t>
      </w:r>
      <w:proofErr w:type="gramEnd"/>
      <w:r w:rsidR="001B043A" w:rsidRPr="47F119B8">
        <w:rPr>
          <w:rFonts w:ascii="Arial" w:hAnsi="Arial" w:cs="Arial"/>
          <w:color w:val="222222"/>
          <w:lang w:val="en-US"/>
        </w:rPr>
        <w:t xml:space="preserve"> acting in accordance with these principles and, to the best of their belief, avert criminal actions against them.</w:t>
      </w:r>
    </w:p>
    <w:p w14:paraId="672A6659" w14:textId="77777777" w:rsidR="001B043A" w:rsidRDefault="001B043A" w:rsidP="00B96C93">
      <w:pPr>
        <w:spacing w:before="0" w:after="120"/>
        <w:rPr>
          <w:rFonts w:ascii="Arial" w:hAnsi="Arial" w:cs="Arial"/>
          <w:color w:val="222222"/>
          <w:lang w:val="en"/>
        </w:rPr>
      </w:pPr>
    </w:p>
    <w:p w14:paraId="0A37501D" w14:textId="77777777" w:rsidR="001B043A" w:rsidRDefault="001B043A" w:rsidP="00B96C93">
      <w:pPr>
        <w:spacing w:before="0" w:after="120"/>
        <w:rPr>
          <w:rFonts w:ascii="Arial" w:hAnsi="Arial" w:cs="Arial"/>
          <w:color w:val="222222"/>
          <w:lang w:val="en"/>
        </w:rPr>
      </w:pPr>
    </w:p>
    <w:p w14:paraId="787BB4E3" w14:textId="77777777" w:rsidR="00392CE1" w:rsidRDefault="004414AE" w:rsidP="47F119B8">
      <w:pPr>
        <w:spacing w:before="0" w:after="120"/>
        <w:rPr>
          <w:rFonts w:ascii="Arial" w:hAnsi="Arial" w:cs="Arial"/>
          <w:color w:val="222222"/>
          <w:lang w:val="en-US"/>
        </w:rPr>
      </w:pPr>
      <w:r w:rsidRPr="47F119B8">
        <w:rPr>
          <w:rFonts w:ascii="Arial" w:hAnsi="Arial" w:cs="Arial"/>
          <w:color w:val="222222"/>
          <w:lang w:val="en-US"/>
        </w:rPr>
        <w:lastRenderedPageBreak/>
        <w:t>The engineer should actively support colleagues who are experiencing difficulties due to an act in accordance with these rules, as well as the best conviction to abstain from them.</w:t>
      </w:r>
    </w:p>
    <w:p w14:paraId="6E7BEAA2" w14:textId="77777777" w:rsidR="00392CE1" w:rsidRPr="007D0389" w:rsidRDefault="00392CE1" w:rsidP="00B96C93">
      <w:pPr>
        <w:spacing w:before="0" w:after="120"/>
        <w:rPr>
          <w:lang w:val="en-US"/>
        </w:rPr>
      </w:pPr>
      <w:r w:rsidRPr="007D0389">
        <w:rPr>
          <w:rFonts w:ascii="Arial" w:hAnsi="Arial" w:cs="Arial"/>
          <w:color w:val="505050"/>
          <w:sz w:val="20"/>
          <w:szCs w:val="20"/>
          <w:lang w:val="en-US"/>
        </w:rPr>
        <w:t> </w:t>
      </w:r>
    </w:p>
    <w:sectPr w:rsidR="00392CE1" w:rsidRPr="007D0389" w:rsidSect="0017728E">
      <w:headerReference w:type="default" r:id="rId11"/>
      <w:footerReference w:type="default" r:id="rId12"/>
      <w:headerReference w:type="first" r:id="rId13"/>
      <w:pgSz w:w="11906" w:h="16838" w:code="9"/>
      <w:pgMar w:top="2381" w:right="1928" w:bottom="1304" w:left="2268" w:header="62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378F" w14:textId="77777777" w:rsidR="004414AE" w:rsidRDefault="004414AE" w:rsidP="0066735E">
      <w:pPr>
        <w:spacing w:line="240" w:lineRule="auto"/>
      </w:pPr>
      <w:r>
        <w:separator/>
      </w:r>
    </w:p>
  </w:endnote>
  <w:endnote w:type="continuationSeparator" w:id="0">
    <w:p w14:paraId="6A05A809" w14:textId="77777777" w:rsidR="004414AE" w:rsidRDefault="004414AE" w:rsidP="006673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4C499B" w:rsidRPr="007B3CF5" w:rsidRDefault="004C499B" w:rsidP="007B3CF5">
    <w:pPr>
      <w:pStyle w:val="Sidfot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BBE3" w14:textId="77777777" w:rsidR="004414AE" w:rsidRDefault="004414AE" w:rsidP="0066735E">
      <w:pPr>
        <w:spacing w:line="240" w:lineRule="auto"/>
      </w:pPr>
      <w:r>
        <w:separator/>
      </w:r>
    </w:p>
  </w:footnote>
  <w:footnote w:type="continuationSeparator" w:id="0">
    <w:p w14:paraId="41C8F396" w14:textId="77777777" w:rsidR="004414AE" w:rsidRDefault="004414AE" w:rsidP="006673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6C7B" w14:textId="77777777" w:rsidR="00350879" w:rsidRDefault="00350879" w:rsidP="00350879">
    <w:pPr>
      <w:pStyle w:val="Sidhuvud"/>
      <w:ind w:left="-165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D3EC" w14:textId="77777777" w:rsidR="00B969FB" w:rsidRDefault="00B969FB" w:rsidP="00B969FB">
    <w:pPr>
      <w:pStyle w:val="Sidhuvud"/>
      <w:ind w:left="-165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B4B"/>
    <w:multiLevelType w:val="multilevel"/>
    <w:tmpl w:val="713EC5BE"/>
    <w:styleLink w:val="SINumreradlista"/>
    <w:lvl w:ilvl="0">
      <w:start w:val="1"/>
      <w:numFmt w:val="decimal"/>
      <w:pStyle w:val="Numreradlista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bullet"/>
      <w:pStyle w:val="Punktlista"/>
      <w:lvlText w:val=""/>
      <w:lvlJc w:val="left"/>
      <w:pPr>
        <w:tabs>
          <w:tab w:val="num" w:pos="907"/>
        </w:tabs>
        <w:ind w:left="907" w:hanging="90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4370130"/>
    <w:multiLevelType w:val="multilevel"/>
    <w:tmpl w:val="2856C8A8"/>
    <w:numStyleLink w:val="SInumrering"/>
  </w:abstractNum>
  <w:abstractNum w:abstractNumId="2" w15:restartNumberingAfterBreak="0">
    <w:nsid w:val="631B5D99"/>
    <w:multiLevelType w:val="multilevel"/>
    <w:tmpl w:val="2856C8A8"/>
    <w:styleLink w:val="SInumrering"/>
    <w:lvl w:ilvl="0">
      <w:start w:val="1"/>
      <w:numFmt w:val="decimal"/>
      <w:pStyle w:val="Nr-Rubrik1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r-Rubrik5"/>
      <w:lvlText w:val="%1.%2.%3.%4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4.%5.%6.%7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lvlRestart w:val="0"/>
      <w:lvlText w:val="(%8)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8">
      <w:start w:val="1"/>
      <w:numFmt w:val="lowerRoman"/>
      <w:lvlRestart w:val="0"/>
      <w:lvlText w:val="(%9)"/>
      <w:lvlJc w:val="left"/>
      <w:pPr>
        <w:tabs>
          <w:tab w:val="num" w:pos="1928"/>
        </w:tabs>
        <w:ind w:left="1928" w:hanging="510"/>
      </w:pPr>
      <w:rPr>
        <w:rFonts w:hint="default"/>
      </w:rPr>
    </w:lvl>
  </w:abstractNum>
  <w:num w:numId="1" w16cid:durableId="1010719585">
    <w:abstractNumId w:val="0"/>
  </w:num>
  <w:num w:numId="2" w16cid:durableId="651063843">
    <w:abstractNumId w:val="2"/>
  </w:num>
  <w:num w:numId="3" w16cid:durableId="80636250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autoHyphenation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4AE"/>
    <w:rsid w:val="0003040A"/>
    <w:rsid w:val="00031DC0"/>
    <w:rsid w:val="00036658"/>
    <w:rsid w:val="00084EE6"/>
    <w:rsid w:val="000A0218"/>
    <w:rsid w:val="000C25E0"/>
    <w:rsid w:val="000C41EB"/>
    <w:rsid w:val="000E19D0"/>
    <w:rsid w:val="000E67AA"/>
    <w:rsid w:val="00113809"/>
    <w:rsid w:val="00120424"/>
    <w:rsid w:val="00127A17"/>
    <w:rsid w:val="00170989"/>
    <w:rsid w:val="0017728E"/>
    <w:rsid w:val="00195851"/>
    <w:rsid w:val="001B043A"/>
    <w:rsid w:val="001E6038"/>
    <w:rsid w:val="001F4C9F"/>
    <w:rsid w:val="001F4CC1"/>
    <w:rsid w:val="0021151C"/>
    <w:rsid w:val="00212952"/>
    <w:rsid w:val="002878C5"/>
    <w:rsid w:val="002C1C3E"/>
    <w:rsid w:val="002C647D"/>
    <w:rsid w:val="002D5942"/>
    <w:rsid w:val="002F107C"/>
    <w:rsid w:val="002F47A4"/>
    <w:rsid w:val="0031794B"/>
    <w:rsid w:val="00350879"/>
    <w:rsid w:val="003558C0"/>
    <w:rsid w:val="00392CE1"/>
    <w:rsid w:val="003966D1"/>
    <w:rsid w:val="003D3683"/>
    <w:rsid w:val="003D39D2"/>
    <w:rsid w:val="003D3C45"/>
    <w:rsid w:val="004007D3"/>
    <w:rsid w:val="004037B6"/>
    <w:rsid w:val="004414AE"/>
    <w:rsid w:val="004549AA"/>
    <w:rsid w:val="00460BA0"/>
    <w:rsid w:val="00484C4E"/>
    <w:rsid w:val="004B2586"/>
    <w:rsid w:val="004C499B"/>
    <w:rsid w:val="004E42B0"/>
    <w:rsid w:val="0051589E"/>
    <w:rsid w:val="0055045D"/>
    <w:rsid w:val="0059718F"/>
    <w:rsid w:val="00662863"/>
    <w:rsid w:val="006637B1"/>
    <w:rsid w:val="0066735E"/>
    <w:rsid w:val="006836E4"/>
    <w:rsid w:val="00687D67"/>
    <w:rsid w:val="00694C3B"/>
    <w:rsid w:val="006C5980"/>
    <w:rsid w:val="006C6535"/>
    <w:rsid w:val="006D753B"/>
    <w:rsid w:val="006E5F39"/>
    <w:rsid w:val="00722C0E"/>
    <w:rsid w:val="00737939"/>
    <w:rsid w:val="00741CBC"/>
    <w:rsid w:val="00750ED2"/>
    <w:rsid w:val="00784104"/>
    <w:rsid w:val="00793FB1"/>
    <w:rsid w:val="00794ECC"/>
    <w:rsid w:val="00796E11"/>
    <w:rsid w:val="007B3CF5"/>
    <w:rsid w:val="007D0389"/>
    <w:rsid w:val="007D2998"/>
    <w:rsid w:val="007D357F"/>
    <w:rsid w:val="007D4D13"/>
    <w:rsid w:val="007D63A5"/>
    <w:rsid w:val="007E305F"/>
    <w:rsid w:val="00805C96"/>
    <w:rsid w:val="008104E3"/>
    <w:rsid w:val="008114C8"/>
    <w:rsid w:val="00833A26"/>
    <w:rsid w:val="00851CED"/>
    <w:rsid w:val="008634EE"/>
    <w:rsid w:val="008F49A9"/>
    <w:rsid w:val="00923A3E"/>
    <w:rsid w:val="00930F38"/>
    <w:rsid w:val="009405C4"/>
    <w:rsid w:val="00951BAA"/>
    <w:rsid w:val="00955392"/>
    <w:rsid w:val="00955B7F"/>
    <w:rsid w:val="00975B99"/>
    <w:rsid w:val="00991C4C"/>
    <w:rsid w:val="009A74C2"/>
    <w:rsid w:val="009B4424"/>
    <w:rsid w:val="009C73DF"/>
    <w:rsid w:val="009D63ED"/>
    <w:rsid w:val="00A131C2"/>
    <w:rsid w:val="00A37A89"/>
    <w:rsid w:val="00A5272E"/>
    <w:rsid w:val="00AA28DA"/>
    <w:rsid w:val="00AB6AB8"/>
    <w:rsid w:val="00AC5BC0"/>
    <w:rsid w:val="00AD0EE7"/>
    <w:rsid w:val="00AF4D68"/>
    <w:rsid w:val="00AF75AF"/>
    <w:rsid w:val="00B0678E"/>
    <w:rsid w:val="00B25156"/>
    <w:rsid w:val="00B35791"/>
    <w:rsid w:val="00B449A7"/>
    <w:rsid w:val="00B66567"/>
    <w:rsid w:val="00B67B23"/>
    <w:rsid w:val="00B90537"/>
    <w:rsid w:val="00B969FB"/>
    <w:rsid w:val="00B96C93"/>
    <w:rsid w:val="00BF0706"/>
    <w:rsid w:val="00BF1529"/>
    <w:rsid w:val="00C20DA8"/>
    <w:rsid w:val="00C37A25"/>
    <w:rsid w:val="00C43874"/>
    <w:rsid w:val="00C8381F"/>
    <w:rsid w:val="00CB1897"/>
    <w:rsid w:val="00CB7B4E"/>
    <w:rsid w:val="00CE09A8"/>
    <w:rsid w:val="00D03DEE"/>
    <w:rsid w:val="00D36160"/>
    <w:rsid w:val="00D4353C"/>
    <w:rsid w:val="00D53D6F"/>
    <w:rsid w:val="00D652B9"/>
    <w:rsid w:val="00D73461"/>
    <w:rsid w:val="00D73BC7"/>
    <w:rsid w:val="00DB78EC"/>
    <w:rsid w:val="00DC0532"/>
    <w:rsid w:val="00DD06C9"/>
    <w:rsid w:val="00DD7363"/>
    <w:rsid w:val="00DE7C8D"/>
    <w:rsid w:val="00E65825"/>
    <w:rsid w:val="00E906FC"/>
    <w:rsid w:val="00EA49D8"/>
    <w:rsid w:val="00EA5064"/>
    <w:rsid w:val="00EF6E4B"/>
    <w:rsid w:val="00F06878"/>
    <w:rsid w:val="00F178D2"/>
    <w:rsid w:val="00F21B07"/>
    <w:rsid w:val="00F229BB"/>
    <w:rsid w:val="00F4076C"/>
    <w:rsid w:val="00F409C3"/>
    <w:rsid w:val="00F66C7E"/>
    <w:rsid w:val="00F8622F"/>
    <w:rsid w:val="00F86EA8"/>
    <w:rsid w:val="00FA17F1"/>
    <w:rsid w:val="00FB3A54"/>
    <w:rsid w:val="00FB784D"/>
    <w:rsid w:val="00FD7D83"/>
    <w:rsid w:val="47F1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7841D3F9"/>
  <w15:chartTrackingRefBased/>
  <w15:docId w15:val="{22B8B721-40D9-456A-82CF-2134BB95D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sv-SE" w:eastAsia="en-US" w:bidi="ar-SA"/>
      </w:rPr>
    </w:rPrDefault>
    <w:pPrDefault>
      <w:pPr>
        <w:spacing w:after="12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uiPriority="0" w:qFormat="1"/>
    <w:lsdException w:name="heading 5" w:uiPriority="0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3"/>
    <w:lsdException w:name="List Number" w:uiPriority="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0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EB"/>
    <w:pPr>
      <w:spacing w:before="160" w:after="0"/>
    </w:pPr>
    <w:rPr>
      <w:sz w:val="22"/>
    </w:rPr>
  </w:style>
  <w:style w:type="paragraph" w:styleId="Rubrik1">
    <w:name w:val="heading 1"/>
    <w:basedOn w:val="Normal"/>
    <w:next w:val="Normal"/>
    <w:link w:val="Rubrik1Char"/>
    <w:qFormat/>
    <w:rsid w:val="0051589E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sz w:val="26"/>
      <w:szCs w:val="32"/>
    </w:rPr>
  </w:style>
  <w:style w:type="paragraph" w:styleId="Rubrik2">
    <w:name w:val="heading 2"/>
    <w:basedOn w:val="Normal"/>
    <w:next w:val="Normal"/>
    <w:link w:val="Rubrik2Char"/>
    <w:qFormat/>
    <w:rsid w:val="0051589E"/>
    <w:pPr>
      <w:keepNext/>
      <w:keepLines/>
      <w:spacing w:before="280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Rubrik3">
    <w:name w:val="heading 3"/>
    <w:basedOn w:val="Normal"/>
    <w:next w:val="Normal"/>
    <w:link w:val="Rubrik3Char"/>
    <w:qFormat/>
    <w:rsid w:val="0051589E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Rubrik4">
    <w:name w:val="heading 4"/>
    <w:basedOn w:val="Normal"/>
    <w:next w:val="Normal"/>
    <w:link w:val="Rubrik4Char"/>
    <w:qFormat/>
    <w:rsid w:val="0051589E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Rubrik5">
    <w:name w:val="heading 5"/>
    <w:basedOn w:val="Normal"/>
    <w:next w:val="Normal"/>
    <w:link w:val="Rubrik5Char"/>
    <w:semiHidden/>
    <w:qFormat/>
    <w:rsid w:val="0051589E"/>
    <w:pPr>
      <w:keepNext/>
      <w:keepLines/>
      <w:spacing w:before="200"/>
      <w:outlineLvl w:val="4"/>
    </w:pPr>
    <w:rPr>
      <w:rFonts w:asciiTheme="majorHAnsi" w:eastAsiaTheme="majorEastAsia" w:hAnsiTheme="majorHAnsi" w:cstheme="majorBidi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Nr-Rubrik1">
    <w:name w:val="Nr-Rubrik1"/>
    <w:basedOn w:val="Rubrik1"/>
    <w:next w:val="Normaltindrag"/>
    <w:link w:val="Nr-Rubrik1Char"/>
    <w:uiPriority w:val="1"/>
    <w:qFormat/>
    <w:rsid w:val="0051589E"/>
    <w:pPr>
      <w:keepLines w:val="0"/>
      <w:numPr>
        <w:numId w:val="3"/>
      </w:numPr>
    </w:pPr>
  </w:style>
  <w:style w:type="paragraph" w:customStyle="1" w:styleId="Nr-Rubrik2">
    <w:name w:val="Nr-Rubrik2"/>
    <w:basedOn w:val="Rubrik2"/>
    <w:next w:val="Normaltindrag"/>
    <w:link w:val="Nr-Rubrik2Char"/>
    <w:uiPriority w:val="1"/>
    <w:qFormat/>
    <w:rsid w:val="0051589E"/>
    <w:pPr>
      <w:keepLines w:val="0"/>
      <w:numPr>
        <w:ilvl w:val="1"/>
        <w:numId w:val="3"/>
      </w:numPr>
    </w:pPr>
  </w:style>
  <w:style w:type="character" w:customStyle="1" w:styleId="Nr-Rubrik1Char">
    <w:name w:val="Nr-Rubrik1 Char"/>
    <w:basedOn w:val="Standardstycketeckensnitt"/>
    <w:link w:val="Nr-Rubrik1"/>
    <w:uiPriority w:val="1"/>
    <w:rsid w:val="0051589E"/>
    <w:rPr>
      <w:rFonts w:asciiTheme="majorHAnsi" w:eastAsiaTheme="majorEastAsia" w:hAnsiTheme="majorHAnsi" w:cstheme="majorBidi"/>
      <w:sz w:val="26"/>
      <w:szCs w:val="32"/>
    </w:rPr>
  </w:style>
  <w:style w:type="paragraph" w:customStyle="1" w:styleId="Nr-Rubrik3">
    <w:name w:val="Nr-Rubrik3"/>
    <w:basedOn w:val="Rubrik3"/>
    <w:next w:val="Normaltindrag"/>
    <w:link w:val="Nr-Rubrik3Char"/>
    <w:uiPriority w:val="1"/>
    <w:qFormat/>
    <w:rsid w:val="0051589E"/>
    <w:pPr>
      <w:keepLines w:val="0"/>
      <w:numPr>
        <w:ilvl w:val="2"/>
        <w:numId w:val="3"/>
      </w:numPr>
    </w:pPr>
  </w:style>
  <w:style w:type="paragraph" w:styleId="Sidhuvud">
    <w:name w:val="header"/>
    <w:basedOn w:val="Normal"/>
    <w:link w:val="SidhuvudChar"/>
    <w:uiPriority w:val="99"/>
    <w:unhideWhenUsed/>
    <w:rsid w:val="0051589E"/>
    <w:pPr>
      <w:tabs>
        <w:tab w:val="center" w:pos="4536"/>
        <w:tab w:val="right" w:pos="9072"/>
      </w:tabs>
      <w:spacing w:before="0" w:line="240" w:lineRule="auto"/>
    </w:pPr>
    <w:rPr>
      <w:sz w:val="18"/>
    </w:rPr>
  </w:style>
  <w:style w:type="character" w:customStyle="1" w:styleId="Nr-Rubrik2Char">
    <w:name w:val="Nr-Rubrik2 Char"/>
    <w:basedOn w:val="Nr-Rubrik1Char"/>
    <w:link w:val="Nr-Rubrik2"/>
    <w:uiPriority w:val="1"/>
    <w:rsid w:val="0051589E"/>
    <w:rPr>
      <w:rFonts w:asciiTheme="majorHAnsi" w:eastAsiaTheme="majorEastAsia" w:hAnsiTheme="majorHAnsi" w:cstheme="majorBidi"/>
      <w:sz w:val="24"/>
      <w:szCs w:val="26"/>
    </w:rPr>
  </w:style>
  <w:style w:type="character" w:customStyle="1" w:styleId="Nr-Rubrik3Char">
    <w:name w:val="Nr-Rubrik3 Char"/>
    <w:basedOn w:val="Nr-Rubrik2Char"/>
    <w:link w:val="Nr-Rubrik3"/>
    <w:uiPriority w:val="1"/>
    <w:rsid w:val="0051589E"/>
    <w:rPr>
      <w:rFonts w:asciiTheme="majorHAnsi" w:eastAsiaTheme="majorEastAsia" w:hAnsiTheme="majorHAnsi" w:cstheme="majorBidi"/>
      <w:sz w:val="22"/>
      <w:szCs w:val="24"/>
    </w:rPr>
  </w:style>
  <w:style w:type="character" w:customStyle="1" w:styleId="SidhuvudChar">
    <w:name w:val="Sidhuvud Char"/>
    <w:basedOn w:val="Standardstycketeckensnitt"/>
    <w:link w:val="Sidhuvud"/>
    <w:uiPriority w:val="99"/>
    <w:rsid w:val="0051589E"/>
    <w:rPr>
      <w:sz w:val="18"/>
    </w:rPr>
  </w:style>
  <w:style w:type="paragraph" w:styleId="Sidfot">
    <w:name w:val="footer"/>
    <w:basedOn w:val="Normal"/>
    <w:link w:val="SidfotChar"/>
    <w:uiPriority w:val="99"/>
    <w:unhideWhenUsed/>
    <w:rsid w:val="0051589E"/>
    <w:pPr>
      <w:tabs>
        <w:tab w:val="center" w:pos="3686"/>
      </w:tabs>
      <w:spacing w:before="0" w:line="240" w:lineRule="auto"/>
    </w:pPr>
    <w:rPr>
      <w:sz w:val="18"/>
    </w:rPr>
  </w:style>
  <w:style w:type="character" w:customStyle="1" w:styleId="SidfotChar">
    <w:name w:val="Sidfot Char"/>
    <w:basedOn w:val="Standardstycketeckensnitt"/>
    <w:link w:val="Sidfot"/>
    <w:uiPriority w:val="99"/>
    <w:rsid w:val="0051589E"/>
    <w:rPr>
      <w:sz w:val="18"/>
    </w:rPr>
  </w:style>
  <w:style w:type="paragraph" w:customStyle="1" w:styleId="Styckenr1">
    <w:name w:val="Styckenr 1"/>
    <w:basedOn w:val="Nr-Rubrik1"/>
    <w:uiPriority w:val="1"/>
    <w:qFormat/>
    <w:rsid w:val="0051589E"/>
    <w:pPr>
      <w:keepNext w:val="0"/>
      <w:spacing w:before="160"/>
      <w:outlineLvl w:val="9"/>
    </w:pPr>
    <w:rPr>
      <w:rFonts w:asciiTheme="minorHAnsi" w:hAnsiTheme="minorHAnsi"/>
      <w:sz w:val="22"/>
    </w:rPr>
  </w:style>
  <w:style w:type="paragraph" w:customStyle="1" w:styleId="Nr-Rubrik4">
    <w:name w:val="Nr-Rubrik4"/>
    <w:basedOn w:val="Normal"/>
    <w:next w:val="Normaltindrag"/>
    <w:link w:val="Nr-Rubrik4Char"/>
    <w:uiPriority w:val="1"/>
    <w:qFormat/>
    <w:rsid w:val="0051589E"/>
    <w:pPr>
      <w:keepNext/>
      <w:numPr>
        <w:ilvl w:val="3"/>
        <w:numId w:val="3"/>
      </w:numPr>
      <w:outlineLvl w:val="3"/>
    </w:pPr>
    <w:rPr>
      <w:rFonts w:asciiTheme="majorHAnsi" w:hAnsiTheme="majorHAnsi"/>
      <w:sz w:val="20"/>
    </w:rPr>
  </w:style>
  <w:style w:type="paragraph" w:styleId="Normaltindrag">
    <w:name w:val="Normal Indent"/>
    <w:basedOn w:val="Normal"/>
    <w:qFormat/>
    <w:rsid w:val="0051589E"/>
    <w:pPr>
      <w:ind w:left="907"/>
    </w:pPr>
  </w:style>
  <w:style w:type="character" w:customStyle="1" w:styleId="Rubrik1Char">
    <w:name w:val="Rubrik 1 Char"/>
    <w:basedOn w:val="Standardstycketeckensnitt"/>
    <w:link w:val="Rubrik1"/>
    <w:rsid w:val="0051589E"/>
    <w:rPr>
      <w:rFonts w:asciiTheme="majorHAnsi" w:eastAsiaTheme="majorEastAsia" w:hAnsiTheme="majorHAnsi" w:cstheme="majorBidi"/>
      <w:sz w:val="26"/>
      <w:szCs w:val="32"/>
    </w:rPr>
  </w:style>
  <w:style w:type="character" w:customStyle="1" w:styleId="Rubrik2Char">
    <w:name w:val="Rubrik 2 Char"/>
    <w:basedOn w:val="Standardstycketeckensnitt"/>
    <w:link w:val="Rubrik2"/>
    <w:rsid w:val="0051589E"/>
    <w:rPr>
      <w:rFonts w:asciiTheme="majorHAnsi" w:eastAsiaTheme="majorEastAsia" w:hAnsiTheme="majorHAnsi" w:cstheme="majorBidi"/>
      <w:sz w:val="24"/>
      <w:szCs w:val="26"/>
    </w:rPr>
  </w:style>
  <w:style w:type="character" w:customStyle="1" w:styleId="Rubrik3Char">
    <w:name w:val="Rubrik 3 Char"/>
    <w:basedOn w:val="Standardstycketeckensnitt"/>
    <w:link w:val="Rubrik3"/>
    <w:rsid w:val="0051589E"/>
    <w:rPr>
      <w:rFonts w:asciiTheme="majorHAnsi" w:eastAsiaTheme="majorEastAsia" w:hAnsiTheme="majorHAnsi" w:cstheme="majorBidi"/>
      <w:sz w:val="22"/>
      <w:szCs w:val="24"/>
    </w:rPr>
  </w:style>
  <w:style w:type="numbering" w:customStyle="1" w:styleId="SInumrering">
    <w:name w:val="SI numrering"/>
    <w:uiPriority w:val="99"/>
    <w:rsid w:val="0051589E"/>
    <w:pPr>
      <w:numPr>
        <w:numId w:val="2"/>
      </w:numPr>
    </w:pPr>
  </w:style>
  <w:style w:type="paragraph" w:styleId="Liststycke">
    <w:name w:val="List Paragraph"/>
    <w:basedOn w:val="Normal"/>
    <w:uiPriority w:val="34"/>
    <w:semiHidden/>
    <w:qFormat/>
    <w:rsid w:val="0051589E"/>
    <w:pPr>
      <w:ind w:left="720"/>
      <w:contextualSpacing/>
    </w:pPr>
  </w:style>
  <w:style w:type="paragraph" w:styleId="Numreradlista">
    <w:name w:val="List Number"/>
    <w:basedOn w:val="Normal"/>
    <w:uiPriority w:val="3"/>
    <w:qFormat/>
    <w:rsid w:val="0051589E"/>
    <w:pPr>
      <w:numPr>
        <w:numId w:val="1"/>
      </w:numPr>
    </w:pPr>
  </w:style>
  <w:style w:type="paragraph" w:styleId="Innehll1">
    <w:name w:val="toc 1"/>
    <w:basedOn w:val="Normal"/>
    <w:next w:val="Normal"/>
    <w:autoRedefine/>
    <w:uiPriority w:val="39"/>
    <w:rsid w:val="0051589E"/>
    <w:pPr>
      <w:tabs>
        <w:tab w:val="left" w:pos="851"/>
        <w:tab w:val="right" w:leader="dot" w:pos="8392"/>
      </w:tabs>
      <w:spacing w:before="60" w:line="240" w:lineRule="auto"/>
      <w:ind w:left="851" w:hanging="851"/>
    </w:pPr>
    <w:rPr>
      <w:rFonts w:asciiTheme="majorHAnsi" w:hAnsiTheme="majorHAnsi"/>
      <w:b/>
    </w:rPr>
  </w:style>
  <w:style w:type="paragraph" w:styleId="Innehll2">
    <w:name w:val="toc 2"/>
    <w:basedOn w:val="Normal"/>
    <w:next w:val="Normal"/>
    <w:autoRedefine/>
    <w:uiPriority w:val="39"/>
    <w:rsid w:val="0051589E"/>
    <w:pPr>
      <w:tabs>
        <w:tab w:val="left" w:pos="851"/>
        <w:tab w:val="right" w:leader="dot" w:pos="8392"/>
      </w:tabs>
      <w:spacing w:before="60" w:line="240" w:lineRule="auto"/>
      <w:ind w:left="851" w:hanging="851"/>
    </w:pPr>
    <w:rPr>
      <w:rFonts w:asciiTheme="majorHAnsi" w:hAnsiTheme="majorHAnsi"/>
    </w:rPr>
  </w:style>
  <w:style w:type="paragraph" w:styleId="Innehll3">
    <w:name w:val="toc 3"/>
    <w:basedOn w:val="Normal"/>
    <w:next w:val="Normal"/>
    <w:autoRedefine/>
    <w:uiPriority w:val="39"/>
    <w:rsid w:val="0051589E"/>
    <w:pPr>
      <w:tabs>
        <w:tab w:val="left" w:pos="851"/>
        <w:tab w:val="right" w:leader="dot" w:pos="8392"/>
      </w:tabs>
      <w:spacing w:before="60" w:line="240" w:lineRule="auto"/>
      <w:ind w:left="851" w:hanging="851"/>
    </w:pPr>
    <w:rPr>
      <w:rFonts w:asciiTheme="majorHAnsi" w:hAnsiTheme="majorHAnsi"/>
    </w:rPr>
  </w:style>
  <w:style w:type="character" w:styleId="Hyperlnk">
    <w:name w:val="Hyperlink"/>
    <w:basedOn w:val="Standardstycketeckensnitt"/>
    <w:uiPriority w:val="99"/>
    <w:unhideWhenUsed/>
    <w:rsid w:val="0051589E"/>
    <w:rPr>
      <w:color w:val="0563C1" w:themeColor="hyperlink"/>
      <w:u w:val="single"/>
    </w:rPr>
  </w:style>
  <w:style w:type="paragraph" w:styleId="Punktlista">
    <w:name w:val="List Bullet"/>
    <w:basedOn w:val="Normal"/>
    <w:uiPriority w:val="3"/>
    <w:rsid w:val="0051589E"/>
    <w:pPr>
      <w:numPr>
        <w:ilvl w:val="1"/>
        <w:numId w:val="1"/>
      </w:numPr>
      <w:tabs>
        <w:tab w:val="left" w:pos="1474"/>
      </w:tabs>
    </w:pPr>
  </w:style>
  <w:style w:type="character" w:styleId="Platshllartext">
    <w:name w:val="Placeholder Text"/>
    <w:basedOn w:val="Standardstycketeckensnitt"/>
    <w:uiPriority w:val="99"/>
    <w:semiHidden/>
    <w:rsid w:val="0051589E"/>
    <w:rPr>
      <w:color w:val="808080"/>
    </w:rPr>
  </w:style>
  <w:style w:type="paragraph" w:styleId="Rubrik">
    <w:name w:val="Title"/>
    <w:basedOn w:val="Normal"/>
    <w:next w:val="Normal"/>
    <w:link w:val="RubrikChar"/>
    <w:uiPriority w:val="1"/>
    <w:semiHidden/>
    <w:rsid w:val="0051589E"/>
    <w:pPr>
      <w:contextualSpacing/>
    </w:pPr>
    <w:rPr>
      <w:rFonts w:asciiTheme="majorHAnsi" w:eastAsiaTheme="majorEastAsia" w:hAnsiTheme="majorHAnsi" w:cstheme="majorBidi"/>
      <w:b/>
      <w:spacing w:val="-10"/>
      <w:kern w:val="28"/>
      <w:szCs w:val="56"/>
    </w:rPr>
  </w:style>
  <w:style w:type="character" w:customStyle="1" w:styleId="RubrikChar">
    <w:name w:val="Rubrik Char"/>
    <w:basedOn w:val="Standardstycketeckensnitt"/>
    <w:link w:val="Rubrik"/>
    <w:uiPriority w:val="1"/>
    <w:semiHidden/>
    <w:rsid w:val="0051589E"/>
    <w:rPr>
      <w:rFonts w:asciiTheme="majorHAnsi" w:eastAsiaTheme="majorEastAsia" w:hAnsiTheme="majorHAnsi" w:cstheme="majorBidi"/>
      <w:b/>
      <w:spacing w:val="-10"/>
      <w:kern w:val="28"/>
      <w:sz w:val="22"/>
      <w:szCs w:val="56"/>
    </w:rPr>
  </w:style>
  <w:style w:type="paragraph" w:customStyle="1" w:styleId="Adress">
    <w:name w:val="Adress"/>
    <w:basedOn w:val="Normal"/>
    <w:uiPriority w:val="10"/>
    <w:rsid w:val="0051589E"/>
    <w:pPr>
      <w:spacing w:before="0"/>
    </w:pPr>
  </w:style>
  <w:style w:type="paragraph" w:styleId="Citat">
    <w:name w:val="Quote"/>
    <w:basedOn w:val="Normal"/>
    <w:next w:val="Normal"/>
    <w:link w:val="CitatChar"/>
    <w:uiPriority w:val="10"/>
    <w:qFormat/>
    <w:rsid w:val="0051589E"/>
    <w:pPr>
      <w:spacing w:line="240" w:lineRule="atLeast"/>
      <w:ind w:left="1418" w:right="1418"/>
    </w:pPr>
    <w:rPr>
      <w:i/>
      <w:iCs/>
      <w:color w:val="404040" w:themeColor="text1" w:themeTint="BF"/>
      <w:sz w:val="18"/>
    </w:rPr>
  </w:style>
  <w:style w:type="character" w:customStyle="1" w:styleId="CitatChar">
    <w:name w:val="Citat Char"/>
    <w:basedOn w:val="Standardstycketeckensnitt"/>
    <w:link w:val="Citat"/>
    <w:uiPriority w:val="10"/>
    <w:rsid w:val="0051589E"/>
    <w:rPr>
      <w:i/>
      <w:iCs/>
      <w:color w:val="404040" w:themeColor="text1" w:themeTint="BF"/>
      <w:sz w:val="18"/>
    </w:rPr>
  </w:style>
  <w:style w:type="table" w:styleId="Tabellrutnt">
    <w:name w:val="Table Grid"/>
    <w:basedOn w:val="Normaltabell"/>
    <w:uiPriority w:val="39"/>
    <w:rsid w:val="0051589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ubrik4Char">
    <w:name w:val="Rubrik 4 Char"/>
    <w:basedOn w:val="Standardstycketeckensnitt"/>
    <w:link w:val="Rubrik4"/>
    <w:rsid w:val="0051589E"/>
    <w:rPr>
      <w:rFonts w:asciiTheme="majorHAnsi" w:eastAsiaTheme="majorEastAsia" w:hAnsiTheme="majorHAnsi" w:cstheme="majorBidi"/>
      <w:iCs/>
      <w:sz w:val="20"/>
    </w:rPr>
  </w:style>
  <w:style w:type="character" w:customStyle="1" w:styleId="Rubrik5Char">
    <w:name w:val="Rubrik 5 Char"/>
    <w:basedOn w:val="Standardstycketeckensnitt"/>
    <w:link w:val="Rubrik5"/>
    <w:semiHidden/>
    <w:rsid w:val="0051589E"/>
    <w:rPr>
      <w:rFonts w:asciiTheme="majorHAnsi" w:eastAsiaTheme="majorEastAsia" w:hAnsiTheme="majorHAnsi" w:cstheme="majorBidi"/>
      <w:sz w:val="22"/>
    </w:rPr>
  </w:style>
  <w:style w:type="table" w:styleId="Oformateradtabell3">
    <w:name w:val="Plain Table 3"/>
    <w:basedOn w:val="Normaltabell"/>
    <w:uiPriority w:val="43"/>
    <w:rsid w:val="005158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rutntljust">
    <w:name w:val="Grid Table Light"/>
    <w:basedOn w:val="Normaltabell"/>
    <w:uiPriority w:val="40"/>
    <w:rsid w:val="005158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tnotstext">
    <w:name w:val="footnote text"/>
    <w:basedOn w:val="Normal"/>
    <w:link w:val="FotnotstextChar"/>
    <w:uiPriority w:val="99"/>
    <w:semiHidden/>
    <w:unhideWhenUsed/>
    <w:rsid w:val="0051589E"/>
    <w:pPr>
      <w:spacing w:line="240" w:lineRule="auto"/>
    </w:pPr>
    <w:rPr>
      <w:sz w:val="16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51589E"/>
    <w:rPr>
      <w:sz w:val="16"/>
      <w:szCs w:val="20"/>
    </w:rPr>
  </w:style>
  <w:style w:type="numbering" w:customStyle="1" w:styleId="SINumreradlista">
    <w:name w:val="SI Numreradlista"/>
    <w:uiPriority w:val="99"/>
    <w:rsid w:val="0051589E"/>
    <w:pPr>
      <w:numPr>
        <w:numId w:val="1"/>
      </w:numPr>
    </w:pPr>
  </w:style>
  <w:style w:type="character" w:styleId="Olstomnmnande">
    <w:name w:val="Unresolved Mention"/>
    <w:basedOn w:val="Standardstycketeckensnitt"/>
    <w:uiPriority w:val="99"/>
    <w:semiHidden/>
    <w:unhideWhenUsed/>
    <w:rsid w:val="0051589E"/>
    <w:rPr>
      <w:color w:val="808080"/>
      <w:shd w:val="clear" w:color="auto" w:fill="E6E6E6"/>
    </w:rPr>
  </w:style>
  <w:style w:type="character" w:customStyle="1" w:styleId="Nr-Rubrik4Char">
    <w:name w:val="Nr-Rubrik4 Char"/>
    <w:basedOn w:val="Standardstycketeckensnitt"/>
    <w:link w:val="Nr-Rubrik4"/>
    <w:uiPriority w:val="1"/>
    <w:rsid w:val="0051589E"/>
    <w:rPr>
      <w:rFonts w:asciiTheme="majorHAnsi" w:hAnsiTheme="majorHAnsi"/>
      <w:sz w:val="20"/>
    </w:rPr>
  </w:style>
  <w:style w:type="paragraph" w:customStyle="1" w:styleId="Nr-Rubrik5">
    <w:name w:val="Nr-Rubrik5"/>
    <w:basedOn w:val="Rubrik5"/>
    <w:next w:val="Normaltindrag"/>
    <w:uiPriority w:val="1"/>
    <w:semiHidden/>
    <w:qFormat/>
    <w:rsid w:val="0051589E"/>
    <w:pPr>
      <w:keepLines w:val="0"/>
      <w:numPr>
        <w:ilvl w:val="4"/>
        <w:numId w:val="3"/>
      </w:numPr>
    </w:pPr>
  </w:style>
  <w:style w:type="table" w:customStyle="1" w:styleId="SvIngenjrerListtabell">
    <w:name w:val="Sv. Ingenjörer Listtabell"/>
    <w:basedOn w:val="Normaltabell"/>
    <w:uiPriority w:val="99"/>
    <w:rsid w:val="0051589E"/>
    <w:pPr>
      <w:spacing w:after="0" w:line="240" w:lineRule="auto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 w:val="0"/>
        <w:color w:val="FFFFFF" w:themeColor="background1"/>
        <w:sz w:val="18"/>
      </w:rPr>
      <w:tblPr/>
      <w:tcPr>
        <w:shd w:val="clear" w:color="auto" w:fill="B4B4B4" w:themeFill="accent6"/>
      </w:tcPr>
    </w:tblStylePr>
  </w:style>
  <w:style w:type="paragraph" w:styleId="Beskrivning">
    <w:name w:val="caption"/>
    <w:basedOn w:val="Normal"/>
    <w:next w:val="Normal"/>
    <w:uiPriority w:val="35"/>
    <w:unhideWhenUsed/>
    <w:qFormat/>
    <w:rsid w:val="0051589E"/>
    <w:pPr>
      <w:spacing w:before="0" w:after="200" w:line="240" w:lineRule="auto"/>
    </w:pPr>
    <w:rPr>
      <w:i/>
      <w:iCs/>
      <w:sz w:val="18"/>
      <w:szCs w:val="18"/>
    </w:rPr>
  </w:style>
  <w:style w:type="paragraph" w:customStyle="1" w:styleId="Styckenr2">
    <w:name w:val="Styckenr 2"/>
    <w:basedOn w:val="Nr-Rubrik2"/>
    <w:uiPriority w:val="1"/>
    <w:qFormat/>
    <w:rsid w:val="0051589E"/>
    <w:pPr>
      <w:keepNext w:val="0"/>
      <w:spacing w:before="160"/>
      <w:outlineLvl w:val="9"/>
    </w:pPr>
    <w:rPr>
      <w:rFonts w:asciiTheme="minorHAnsi" w:hAnsiTheme="minorHAnsi"/>
      <w:sz w:val="22"/>
    </w:rPr>
  </w:style>
  <w:style w:type="paragraph" w:customStyle="1" w:styleId="Styckenr3">
    <w:name w:val="Styckenr 3"/>
    <w:basedOn w:val="Nr-Rubrik3"/>
    <w:uiPriority w:val="1"/>
    <w:qFormat/>
    <w:rsid w:val="0051589E"/>
    <w:pPr>
      <w:keepNext w:val="0"/>
      <w:spacing w:before="160"/>
      <w:outlineLvl w:val="9"/>
    </w:pPr>
    <w:rPr>
      <w:rFonts w:asciiTheme="minorHAnsi" w:hAnsiTheme="minorHAnsi"/>
    </w:rPr>
  </w:style>
  <w:style w:type="paragraph" w:customStyle="1" w:styleId="Styckenr4">
    <w:name w:val="Styckenr 4"/>
    <w:basedOn w:val="Nr-Rubrik4"/>
    <w:uiPriority w:val="1"/>
    <w:qFormat/>
    <w:rsid w:val="0051589E"/>
    <w:pPr>
      <w:outlineLvl w:val="9"/>
    </w:pPr>
    <w:rPr>
      <w:rFonts w:asciiTheme="minorHAnsi" w:hAnsiTheme="minorHAnsi"/>
      <w:sz w:val="22"/>
    </w:rPr>
  </w:style>
  <w:style w:type="paragraph" w:customStyle="1" w:styleId="Dokumentrubrik">
    <w:name w:val="Dokumentrubrik"/>
    <w:basedOn w:val="Rubrik1"/>
    <w:next w:val="Normal"/>
    <w:uiPriority w:val="1"/>
    <w:qFormat/>
    <w:rsid w:val="0051589E"/>
    <w:rPr>
      <w:sz w:val="32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7D0389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7D0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Sveriges Ingenjörer W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1EB9DE"/>
      </a:accent1>
      <a:accent2>
        <a:srgbClr val="555555"/>
      </a:accent2>
      <a:accent3>
        <a:srgbClr val="EB308A"/>
      </a:accent3>
      <a:accent4>
        <a:srgbClr val="878787"/>
      </a:accent4>
      <a:accent5>
        <a:srgbClr val="FAA500"/>
      </a:accent5>
      <a:accent6>
        <a:srgbClr val="B4B4B4"/>
      </a:accent6>
      <a:hlink>
        <a:srgbClr val="0563C1"/>
      </a:hlink>
      <a:folHlink>
        <a:srgbClr val="954F72"/>
      </a:folHlink>
    </a:clrScheme>
    <a:fontScheme name="Sveriges Ingenjörer WD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5E280A190D1048A7D60303549AF044" ma:contentTypeVersion="16" ma:contentTypeDescription="Skapa ett nytt dokument." ma:contentTypeScope="" ma:versionID="6a056d0819050acd69d8f5383063f1ee">
  <xsd:schema xmlns:xsd="http://www.w3.org/2001/XMLSchema" xmlns:xs="http://www.w3.org/2001/XMLSchema" xmlns:p="http://schemas.microsoft.com/office/2006/metadata/properties" xmlns:ns2="f558389c-f84c-4b1c-ab72-9167ffc585ce" xmlns:ns3="c16e16e7-2242-4cad-8f4b-b0b3ba6ede52" xmlns:ns4="cfd811cb-b435-46d2-b6f4-6ff4bff6b625" targetNamespace="http://schemas.microsoft.com/office/2006/metadata/properties" ma:root="true" ma:fieldsID="d256e4fc9293e1e17db5d2135ae0917f" ns2:_="" ns3:_="" ns4:_="">
    <xsd:import namespace="f558389c-f84c-4b1c-ab72-9167ffc585ce"/>
    <xsd:import namespace="c16e16e7-2242-4cad-8f4b-b0b3ba6ede52"/>
    <xsd:import namespace="cfd811cb-b435-46d2-b6f4-6ff4bff6b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8389c-f84c-4b1c-ab72-9167ffc585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eringar" ma:readOnly="false" ma:fieldId="{5cf76f15-5ced-4ddc-b409-7134ff3c332f}" ma:taxonomyMulti="true" ma:sspId="c71fb807-b078-426a-9062-5b0c3c3445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6e16e7-2242-4cad-8f4b-b0b3ba6ed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811cb-b435-46d2-b6f4-6ff4bff6b6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cd718fa-ad7b-4303-8496-4f05ce7da93a}" ma:internalName="TaxCatchAll" ma:showField="CatchAllData" ma:web="c16e16e7-2242-4cad-8f4b-b0b3ba6ed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d811cb-b435-46d2-b6f4-6ff4bff6b625" xsi:nil="true"/>
    <lcf76f155ced4ddcb4097134ff3c332f xmlns="f558389c-f84c-4b1c-ab72-9167ffc585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953506-81E1-426E-9A32-CC5AB90B2B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7CA246-1492-4EED-A460-8E9155505055}"/>
</file>

<file path=customXml/itemProps3.xml><?xml version="1.0" encoding="utf-8"?>
<ds:datastoreItem xmlns:ds="http://schemas.openxmlformats.org/officeDocument/2006/customXml" ds:itemID="{A6AF8167-5550-43D3-95EC-AFBBA263F5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9BFF43-098A-40EF-89F5-15EB3CA804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1591</Characters>
  <Application>Microsoft Office Word</Application>
  <DocSecurity>0</DocSecurity>
  <Lines>46</Lines>
  <Paragraphs>14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 Utas</dc:creator>
  <cp:keywords/>
  <dc:description/>
  <cp:lastModifiedBy>Elisabeth Arbin</cp:lastModifiedBy>
  <cp:revision>2</cp:revision>
  <cp:lastPrinted>2018-03-04T20:23:00Z</cp:lastPrinted>
  <dcterms:created xsi:type="dcterms:W3CDTF">2025-10-30T08:12:00Z</dcterms:created>
  <dcterms:modified xsi:type="dcterms:W3CDTF">2025-10-30T08:12:00Z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0x010100975E280A190D1048A7D60303549AF044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